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6630A" w14:textId="77777777" w:rsidR="003A551D" w:rsidRDefault="00FC0B60">
      <w:pPr>
        <w:tabs>
          <w:tab w:val="left" w:pos="540"/>
          <w:tab w:val="left" w:pos="4860"/>
        </w:tabs>
      </w:pPr>
      <w:bookmarkStart w:id="0" w:name="_GoBack"/>
      <w:bookmarkEnd w:id="0"/>
      <w:r>
        <w:rPr>
          <w:noProof/>
        </w:rPr>
        <w:drawing>
          <wp:anchor distT="0" distB="0" distL="114300" distR="114300" simplePos="0" relativeHeight="251656192" behindDoc="1" locked="0" layoutInCell="1" allowOverlap="1" wp14:anchorId="32106D52" wp14:editId="3B3EAF84">
            <wp:simplePos x="0" y="0"/>
            <wp:positionH relativeFrom="column">
              <wp:posOffset>-885825</wp:posOffset>
            </wp:positionH>
            <wp:positionV relativeFrom="paragraph">
              <wp:posOffset>-489585</wp:posOffset>
            </wp:positionV>
            <wp:extent cx="1371600" cy="1456055"/>
            <wp:effectExtent l="0" t="0" r="0" b="0"/>
            <wp:wrapNone/>
            <wp:docPr id="1" name="Picture 1" descr="Description: Description: Macintosh HD:Users:media:Desktop:eecyc5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intosh HD:Users:media:Desktop:eecyc500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456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6EE034CA" wp14:editId="2A56216B">
                <wp:simplePos x="0" y="0"/>
                <wp:positionH relativeFrom="column">
                  <wp:posOffset>330200</wp:posOffset>
                </wp:positionH>
                <wp:positionV relativeFrom="paragraph">
                  <wp:posOffset>-428625</wp:posOffset>
                </wp:positionV>
                <wp:extent cx="5359400" cy="336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9400" cy="336550"/>
                        </a:xfrm>
                        <a:prstGeom prst="rect">
                          <a:avLst/>
                        </a:prstGeom>
                        <a:noFill/>
                        <a:ln>
                          <a:noFill/>
                        </a:ln>
                        <a:effectLst/>
                        <a:extLst>
                          <a:ext uri="{C572A759-6A51-4108-AA02-DFA0A04FC94B}">
                            <ma14:wrappingTextBoxFlag xmlns:ma14="http://schemas.microsoft.com/office/mac/drawingml/2011/main"/>
                          </a:ext>
                        </a:extLst>
                      </wps:spPr>
                      <wps:txbx>
                        <w:txbxContent>
                          <w:p w14:paraId="224EAB39" w14:textId="77777777" w:rsidR="00B8656F" w:rsidRPr="00417F2F" w:rsidRDefault="00B8656F" w:rsidP="003A551D">
                            <w:pPr>
                              <w:jc w:val="center"/>
                              <w:rPr>
                                <w:rFonts w:ascii="Stencil" w:hAnsi="Stencil"/>
                                <w:sz w:val="44"/>
                                <w:szCs w:val="44"/>
                              </w:rPr>
                            </w:pPr>
                            <w:r w:rsidRPr="00417F2F">
                              <w:rPr>
                                <w:rFonts w:ascii="Stencil" w:hAnsi="Stencil"/>
                                <w:sz w:val="44"/>
                                <w:szCs w:val="44"/>
                              </w:rPr>
                              <w:t>CENTENNIAL MIDDLE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6pt;margin-top:-33.7pt;width:422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" filled="f" stroked="f">
                <v:path arrowok="t"/>
                <v:textbox>
                  <w:txbxContent>
                    <w:p w:rsidR="00B8656F" w:rsidRPr="00417F2F" w:rsidRDefault="00B8656F" w:rsidP="003A551D">
                      <w:pPr>
                        <w:jc w:val="center"/>
                        <w:rPr>
                          <w:rFonts w:ascii="Stencil" w:hAnsi="Stencil"/>
                          <w:sz w:val="44"/>
                          <w:szCs w:val="44"/>
                        </w:rPr>
                      </w:pPr>
                      <w:r w:rsidRPr="00417F2F">
                        <w:rPr>
                          <w:rFonts w:ascii="Stencil" w:hAnsi="Stencil"/>
                          <w:sz w:val="44"/>
                          <w:szCs w:val="44"/>
                        </w:rPr>
                        <w:t>CENTENNIAL MIDDLE SCHOOL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54CDF69" wp14:editId="31239B4F">
                <wp:simplePos x="0" y="0"/>
                <wp:positionH relativeFrom="column">
                  <wp:posOffset>685800</wp:posOffset>
                </wp:positionH>
                <wp:positionV relativeFrom="paragraph">
                  <wp:posOffset>-34925</wp:posOffset>
                </wp:positionV>
                <wp:extent cx="4032250" cy="1231900"/>
                <wp:effectExtent l="0" t="0" r="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2250" cy="1231900"/>
                        </a:xfrm>
                        <a:prstGeom prst="rect">
                          <a:avLst/>
                        </a:prstGeom>
                        <a:noFill/>
                        <a:ln>
                          <a:noFill/>
                        </a:ln>
                        <a:effectLst/>
                        <a:extLst>
                          <a:ext uri="{C572A759-6A51-4108-AA02-DFA0A04FC94B}">
                            <ma14:wrappingTextBoxFlag xmlns:ma14="http://schemas.microsoft.com/office/mac/drawingml/2011/main"/>
                          </a:ext>
                        </a:extLst>
                      </wps:spPr>
                      <wps:txbx>
                        <w:txbxContent>
                          <w:p w14:paraId="33197934" w14:textId="77777777" w:rsidR="00B8656F" w:rsidRDefault="00B8656F" w:rsidP="003F4AF7">
                            <w:pPr>
                              <w:tabs>
                                <w:tab w:val="left" w:pos="2880"/>
                              </w:tabs>
                              <w:jc w:val="center"/>
                              <w:rPr>
                                <w:rFonts w:ascii="Copperplate" w:hAnsi="Copperplate"/>
                              </w:rPr>
                            </w:pPr>
                            <w:r>
                              <w:rPr>
                                <w:rFonts w:ascii="Copperplate" w:hAnsi="Copperplate"/>
                              </w:rPr>
                              <w:t>Rick R. Saylor</w:t>
                            </w:r>
                          </w:p>
                          <w:p w14:paraId="734B892B" w14:textId="77777777" w:rsidR="00B8656F" w:rsidRDefault="00B8656F" w:rsidP="003F4AF7">
                            <w:pPr>
                              <w:tabs>
                                <w:tab w:val="left" w:pos="2880"/>
                              </w:tabs>
                              <w:jc w:val="center"/>
                              <w:rPr>
                                <w:rFonts w:ascii="Copperplate" w:hAnsi="Copperplate"/>
                              </w:rPr>
                            </w:pPr>
                            <w:r>
                              <w:rPr>
                                <w:rFonts w:ascii="Copperplate" w:hAnsi="Copperplate"/>
                              </w:rPr>
                              <w:t>Principal</w:t>
                            </w:r>
                          </w:p>
                          <w:p w14:paraId="33DA2930" w14:textId="77777777" w:rsidR="00B8656F" w:rsidRDefault="00B8656F" w:rsidP="003F4AF7">
                            <w:pPr>
                              <w:tabs>
                                <w:tab w:val="left" w:pos="2880"/>
                              </w:tabs>
                              <w:jc w:val="center"/>
                              <w:rPr>
                                <w:rFonts w:ascii="Copperplate" w:hAnsi="Copperplate"/>
                              </w:rPr>
                            </w:pPr>
                          </w:p>
                          <w:p w14:paraId="536AE5F0" w14:textId="77777777" w:rsidR="00B8656F" w:rsidRPr="00417F2F" w:rsidRDefault="00B8656F" w:rsidP="003F4AF7">
                            <w:pPr>
                              <w:tabs>
                                <w:tab w:val="left" w:pos="2880"/>
                              </w:tabs>
                              <w:jc w:val="center"/>
                              <w:rPr>
                                <w:rFonts w:ascii="Copperplate" w:hAnsi="Copperplate"/>
                              </w:rPr>
                            </w:pPr>
                            <w:r>
                              <w:rPr>
                                <w:rFonts w:ascii="Copperplate" w:hAnsi="Copperplate"/>
                              </w:rPr>
                              <w:t>Joshua Borders</w:t>
                            </w:r>
                            <w:r w:rsidRPr="00417F2F">
                              <w:rPr>
                                <w:rFonts w:ascii="Copperplate" w:hAnsi="Copperplate"/>
                              </w:rPr>
                              <w:tab/>
                            </w:r>
                            <w:r>
                              <w:rPr>
                                <w:rFonts w:ascii="Copperplate" w:hAnsi="Copperplate"/>
                              </w:rPr>
                              <w:t xml:space="preserve">       Jennifer Hull</w:t>
                            </w:r>
                          </w:p>
                          <w:p w14:paraId="4703F750" w14:textId="77777777" w:rsidR="00B8656F" w:rsidRDefault="00B8656F" w:rsidP="003F4AF7">
                            <w:pPr>
                              <w:tabs>
                                <w:tab w:val="left" w:pos="2880"/>
                              </w:tabs>
                              <w:jc w:val="center"/>
                              <w:rPr>
                                <w:rFonts w:ascii="Copperplate" w:hAnsi="Copperplate"/>
                              </w:rPr>
                            </w:pPr>
                            <w:r>
                              <w:rPr>
                                <w:rFonts w:ascii="Copperplate" w:hAnsi="Copperplate"/>
                              </w:rPr>
                              <w:t xml:space="preserve">Assistant </w:t>
                            </w:r>
                            <w:r w:rsidRPr="00417F2F">
                              <w:rPr>
                                <w:rFonts w:ascii="Copperplate" w:hAnsi="Copperplate"/>
                              </w:rPr>
                              <w:t>Principal</w:t>
                            </w:r>
                            <w:r w:rsidRPr="00417F2F">
                              <w:rPr>
                                <w:rFonts w:ascii="Copperplate" w:hAnsi="Copperplate"/>
                              </w:rPr>
                              <w:tab/>
                            </w:r>
                            <w:r>
                              <w:rPr>
                                <w:rFonts w:ascii="Copperplate" w:hAnsi="Copperplate"/>
                              </w:rPr>
                              <w:t xml:space="preserve">   </w:t>
                            </w:r>
                            <w:r w:rsidRPr="00417F2F">
                              <w:rPr>
                                <w:rFonts w:ascii="Copperplate" w:hAnsi="Copperplate"/>
                              </w:rPr>
                              <w:t>Assistant Principal</w:t>
                            </w:r>
                          </w:p>
                          <w:p w14:paraId="7E338AB4" w14:textId="77777777" w:rsidR="00B8656F" w:rsidRDefault="00B8656F" w:rsidP="003F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oudy Old Style" w:hAnsi="Goudy Old Style" w:cs="Goudy Old Style"/>
                                <w:color w:val="000000"/>
                                <w:sz w:val="20"/>
                                <w:szCs w:val="20"/>
                              </w:rPr>
                            </w:pPr>
                            <w:r>
                              <w:rPr>
                                <w:rFonts w:ascii="Goudy Old Style" w:hAnsi="Goudy Old Style" w:cs="Goudy Old Style"/>
                                <w:color w:val="000000"/>
                                <w:sz w:val="20"/>
                                <w:szCs w:val="20"/>
                              </w:rPr>
                              <w:t xml:space="preserve">Twitter: @CENMS    </w:t>
                            </w:r>
                            <w:proofErr w:type="spellStart"/>
                            <w:r>
                              <w:rPr>
                                <w:rFonts w:ascii="Goudy Old Style" w:hAnsi="Goudy Old Style" w:cs="Goudy Old Style"/>
                                <w:color w:val="000000"/>
                                <w:sz w:val="20"/>
                                <w:szCs w:val="20"/>
                              </w:rPr>
                              <w:t>Instagram</w:t>
                            </w:r>
                            <w:proofErr w:type="spellEnd"/>
                            <w:r>
                              <w:rPr>
                                <w:rFonts w:ascii="Goudy Old Style" w:hAnsi="Goudy Old Style" w:cs="Goudy Old Style"/>
                                <w:color w:val="000000"/>
                                <w:sz w:val="20"/>
                                <w:szCs w:val="20"/>
                              </w:rPr>
                              <w:t xml:space="preserve">: </w:t>
                            </w:r>
                            <w:proofErr w:type="spellStart"/>
                            <w:r>
                              <w:rPr>
                                <w:rFonts w:ascii="Goudy Old Style" w:hAnsi="Goudy Old Style" w:cs="Goudy Old Style"/>
                                <w:color w:val="000000"/>
                                <w:sz w:val="20"/>
                                <w:szCs w:val="20"/>
                              </w:rPr>
                              <w:t>cenmsmiddle</w:t>
                            </w:r>
                            <w:proofErr w:type="spellEnd"/>
                          </w:p>
                          <w:p w14:paraId="1A5D2902" w14:textId="77777777" w:rsidR="00B8656F" w:rsidRPr="003F4AF7" w:rsidRDefault="00B8656F" w:rsidP="003F4AF7">
                            <w:pPr>
                              <w:tabs>
                                <w:tab w:val="left" w:pos="2880"/>
                              </w:tabs>
                              <w:jc w:val="center"/>
                              <w:rPr>
                                <w:rFonts w:ascii="Goudy Old Style" w:hAnsi="Goudy Old Style" w:cs="Goudy Old Style"/>
                                <w:color w:val="000000"/>
                                <w:sz w:val="20"/>
                                <w:szCs w:val="20"/>
                              </w:rPr>
                            </w:pPr>
                            <w:r>
                              <w:rPr>
                                <w:rFonts w:ascii="Goudy Old Style" w:hAnsi="Goudy Old Style" w:cs="Goudy Old Style"/>
                                <w:color w:val="000000"/>
                                <w:sz w:val="20"/>
                                <w:szCs w:val="20"/>
                              </w:rPr>
                              <w:t>Facebook: Centennial Middle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4pt;margin-top:-2.7pt;width:317.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" filled="f" stroked="f">
                <v:path arrowok="t"/>
                <v:textbox>
                  <w:txbxContent>
                    <w:p w:rsidR="00B8656F" w:rsidRDefault="00B8656F" w:rsidP="003F4AF7">
                      <w:pPr>
                        <w:tabs>
                          <w:tab w:val="left" w:pos="2880"/>
                        </w:tabs>
                        <w:jc w:val="center"/>
                        <w:rPr>
                          <w:rFonts w:ascii="Copperplate" w:hAnsi="Copperplate"/>
                        </w:rPr>
                      </w:pPr>
                      <w:r>
                        <w:rPr>
                          <w:rFonts w:ascii="Copperplate" w:hAnsi="Copperplate"/>
                        </w:rPr>
                        <w:t>Rick R. Saylor</w:t>
                      </w:r>
                    </w:p>
                    <w:p w:rsidR="00B8656F" w:rsidRDefault="00B8656F" w:rsidP="003F4AF7">
                      <w:pPr>
                        <w:tabs>
                          <w:tab w:val="left" w:pos="2880"/>
                        </w:tabs>
                        <w:jc w:val="center"/>
                        <w:rPr>
                          <w:rFonts w:ascii="Copperplate" w:hAnsi="Copperplate"/>
                        </w:rPr>
                      </w:pPr>
                      <w:r>
                        <w:rPr>
                          <w:rFonts w:ascii="Copperplate" w:hAnsi="Copperplate"/>
                        </w:rPr>
                        <w:t>Principal</w:t>
                      </w:r>
                    </w:p>
                    <w:p w:rsidR="00B8656F" w:rsidRDefault="00B8656F" w:rsidP="003F4AF7">
                      <w:pPr>
                        <w:tabs>
                          <w:tab w:val="left" w:pos="2880"/>
                        </w:tabs>
                        <w:jc w:val="center"/>
                        <w:rPr>
                          <w:rFonts w:ascii="Copperplate" w:hAnsi="Copperplate"/>
                        </w:rPr>
                      </w:pPr>
                    </w:p>
                    <w:p w:rsidR="00B8656F" w:rsidRPr="00417F2F" w:rsidRDefault="00B8656F" w:rsidP="003F4AF7">
                      <w:pPr>
                        <w:tabs>
                          <w:tab w:val="left" w:pos="2880"/>
                        </w:tabs>
                        <w:jc w:val="center"/>
                        <w:rPr>
                          <w:rFonts w:ascii="Copperplate" w:hAnsi="Copperplate"/>
                        </w:rPr>
                      </w:pPr>
                      <w:r>
                        <w:rPr>
                          <w:rFonts w:ascii="Copperplate" w:hAnsi="Copperplate"/>
                        </w:rPr>
                        <w:t>Joshua Borders</w:t>
                      </w:r>
                      <w:r w:rsidRPr="00417F2F">
                        <w:rPr>
                          <w:rFonts w:ascii="Copperplate" w:hAnsi="Copperplate"/>
                        </w:rPr>
                        <w:tab/>
                      </w:r>
                      <w:r>
                        <w:rPr>
                          <w:rFonts w:ascii="Copperplate" w:hAnsi="Copperplate"/>
                        </w:rPr>
                        <w:t xml:space="preserve">       Jennifer Hull</w:t>
                      </w:r>
                    </w:p>
                    <w:p w:rsidR="00B8656F" w:rsidRDefault="00B8656F" w:rsidP="003F4AF7">
                      <w:pPr>
                        <w:tabs>
                          <w:tab w:val="left" w:pos="2880"/>
                        </w:tabs>
                        <w:jc w:val="center"/>
                        <w:rPr>
                          <w:rFonts w:ascii="Copperplate" w:hAnsi="Copperplate"/>
                        </w:rPr>
                      </w:pPr>
                      <w:r>
                        <w:rPr>
                          <w:rFonts w:ascii="Copperplate" w:hAnsi="Copperplate"/>
                        </w:rPr>
                        <w:t xml:space="preserve">Assistant </w:t>
                      </w:r>
                      <w:r w:rsidRPr="00417F2F">
                        <w:rPr>
                          <w:rFonts w:ascii="Copperplate" w:hAnsi="Copperplate"/>
                        </w:rPr>
                        <w:t>Principal</w:t>
                      </w:r>
                      <w:r w:rsidRPr="00417F2F">
                        <w:rPr>
                          <w:rFonts w:ascii="Copperplate" w:hAnsi="Copperplate"/>
                        </w:rPr>
                        <w:tab/>
                      </w:r>
                      <w:r>
                        <w:rPr>
                          <w:rFonts w:ascii="Copperplate" w:hAnsi="Copperplate"/>
                        </w:rPr>
                        <w:t xml:space="preserve">   </w:t>
                      </w:r>
                      <w:r w:rsidRPr="00417F2F">
                        <w:rPr>
                          <w:rFonts w:ascii="Copperplate" w:hAnsi="Copperplate"/>
                        </w:rPr>
                        <w:t>Assistant Principal</w:t>
                      </w:r>
                    </w:p>
                    <w:p w:rsidR="00B8656F" w:rsidRDefault="00B8656F" w:rsidP="003F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oudy Old Style" w:hAnsi="Goudy Old Style" w:cs="Goudy Old Style"/>
                          <w:color w:val="000000"/>
                          <w:sz w:val="20"/>
                          <w:szCs w:val="20"/>
                        </w:rPr>
                      </w:pPr>
                      <w:r>
                        <w:rPr>
                          <w:rFonts w:ascii="Goudy Old Style" w:hAnsi="Goudy Old Style" w:cs="Goudy Old Style"/>
                          <w:color w:val="000000"/>
                          <w:sz w:val="20"/>
                          <w:szCs w:val="20"/>
                        </w:rPr>
                        <w:t xml:space="preserve">Twitter: @CENMS    </w:t>
                      </w:r>
                      <w:proofErr w:type="spellStart"/>
                      <w:r>
                        <w:rPr>
                          <w:rFonts w:ascii="Goudy Old Style" w:hAnsi="Goudy Old Style" w:cs="Goudy Old Style"/>
                          <w:color w:val="000000"/>
                          <w:sz w:val="20"/>
                          <w:szCs w:val="20"/>
                        </w:rPr>
                        <w:t>Instagram</w:t>
                      </w:r>
                      <w:proofErr w:type="spellEnd"/>
                      <w:r>
                        <w:rPr>
                          <w:rFonts w:ascii="Goudy Old Style" w:hAnsi="Goudy Old Style" w:cs="Goudy Old Style"/>
                          <w:color w:val="000000"/>
                          <w:sz w:val="20"/>
                          <w:szCs w:val="20"/>
                        </w:rPr>
                        <w:t xml:space="preserve">: </w:t>
                      </w:r>
                      <w:proofErr w:type="spellStart"/>
                      <w:r>
                        <w:rPr>
                          <w:rFonts w:ascii="Goudy Old Style" w:hAnsi="Goudy Old Style" w:cs="Goudy Old Style"/>
                          <w:color w:val="000000"/>
                          <w:sz w:val="20"/>
                          <w:szCs w:val="20"/>
                        </w:rPr>
                        <w:t>cenmsmiddle</w:t>
                      </w:r>
                      <w:proofErr w:type="spellEnd"/>
                    </w:p>
                    <w:p w:rsidR="00B8656F" w:rsidRPr="003F4AF7" w:rsidRDefault="00B8656F" w:rsidP="003F4AF7">
                      <w:pPr>
                        <w:tabs>
                          <w:tab w:val="left" w:pos="2880"/>
                        </w:tabs>
                        <w:jc w:val="center"/>
                        <w:rPr>
                          <w:rFonts w:ascii="Goudy Old Style" w:hAnsi="Goudy Old Style" w:cs="Goudy Old Style"/>
                          <w:color w:val="000000"/>
                          <w:sz w:val="20"/>
                          <w:szCs w:val="20"/>
                        </w:rPr>
                      </w:pPr>
                      <w:r>
                        <w:rPr>
                          <w:rFonts w:ascii="Goudy Old Style" w:hAnsi="Goudy Old Style" w:cs="Goudy Old Style"/>
                          <w:color w:val="000000"/>
                          <w:sz w:val="20"/>
                          <w:szCs w:val="20"/>
                        </w:rPr>
                        <w:t>Facebook: Centennial Middle School</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3E09E936" wp14:editId="1D448959">
                <wp:simplePos x="0" y="0"/>
                <wp:positionH relativeFrom="column">
                  <wp:posOffset>4787900</wp:posOffset>
                </wp:positionH>
                <wp:positionV relativeFrom="paragraph">
                  <wp:posOffset>66040</wp:posOffset>
                </wp:positionV>
                <wp:extent cx="1714500" cy="1130300"/>
                <wp:effectExtent l="0" t="0" r="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130300"/>
                        </a:xfrm>
                        <a:prstGeom prst="rect">
                          <a:avLst/>
                        </a:prstGeom>
                        <a:noFill/>
                        <a:ln>
                          <a:noFill/>
                        </a:ln>
                        <a:effectLst/>
                        <a:extLst>
                          <a:ext uri="{C572A759-6A51-4108-AA02-DFA0A04FC94B}">
                            <ma14:wrappingTextBoxFlag xmlns:ma14="http://schemas.microsoft.com/office/mac/drawingml/2011/main"/>
                          </a:ext>
                        </a:extLst>
                      </wps:spPr>
                      <wps:txbx>
                        <w:txbxContent>
                          <w:p w14:paraId="6FF83963" w14:textId="77777777" w:rsidR="00B8656F" w:rsidRPr="00417F2F" w:rsidRDefault="00B8656F" w:rsidP="003A551D">
                            <w:pPr>
                              <w:rPr>
                                <w:rFonts w:ascii="Copperplate" w:hAnsi="Copperplate"/>
                                <w:sz w:val="20"/>
                                <w:szCs w:val="20"/>
                              </w:rPr>
                            </w:pPr>
                            <w:r w:rsidRPr="00417F2F">
                              <w:rPr>
                                <w:rFonts w:ascii="Copperplate" w:hAnsi="Copperplate"/>
                                <w:sz w:val="20"/>
                                <w:szCs w:val="20"/>
                              </w:rPr>
                              <w:t>38505 Centennial Road</w:t>
                            </w:r>
                          </w:p>
                          <w:p w14:paraId="20BE6DA6" w14:textId="77777777" w:rsidR="00B8656F" w:rsidRPr="00417F2F" w:rsidRDefault="00B8656F" w:rsidP="003A551D">
                            <w:pPr>
                              <w:rPr>
                                <w:rFonts w:ascii="Copperplate" w:hAnsi="Copperplate"/>
                                <w:sz w:val="20"/>
                                <w:szCs w:val="20"/>
                              </w:rPr>
                            </w:pPr>
                            <w:r w:rsidRPr="00417F2F">
                              <w:rPr>
                                <w:rFonts w:ascii="Copperplate" w:hAnsi="Copperplate"/>
                                <w:sz w:val="20"/>
                                <w:szCs w:val="20"/>
                              </w:rPr>
                              <w:t>Dade City, FL  33525</w:t>
                            </w:r>
                          </w:p>
                          <w:p w14:paraId="44814C40" w14:textId="77777777" w:rsidR="00B8656F" w:rsidRPr="00417F2F" w:rsidRDefault="00B8656F" w:rsidP="003A551D">
                            <w:pPr>
                              <w:rPr>
                                <w:rFonts w:ascii="Copperplate" w:hAnsi="Copperplate"/>
                                <w:sz w:val="20"/>
                                <w:szCs w:val="20"/>
                              </w:rPr>
                            </w:pPr>
                            <w:r w:rsidRPr="00417F2F">
                              <w:rPr>
                                <w:rFonts w:ascii="Copperplate" w:hAnsi="Copperplate"/>
                                <w:sz w:val="20"/>
                                <w:szCs w:val="20"/>
                              </w:rPr>
                              <w:t xml:space="preserve">(352) 524-9700 </w:t>
                            </w:r>
                          </w:p>
                          <w:p w14:paraId="2F571003" w14:textId="77777777" w:rsidR="00B8656F" w:rsidRDefault="00B8656F" w:rsidP="003A551D">
                            <w:pPr>
                              <w:rPr>
                                <w:rFonts w:ascii="Copperplate" w:hAnsi="Copperplate"/>
                                <w:sz w:val="20"/>
                                <w:szCs w:val="20"/>
                              </w:rPr>
                            </w:pPr>
                            <w:r w:rsidRPr="00417F2F">
                              <w:rPr>
                                <w:rFonts w:ascii="Copperplate" w:hAnsi="Copperplate"/>
                                <w:sz w:val="20"/>
                                <w:szCs w:val="20"/>
                              </w:rPr>
                              <w:t>(813) 794-9700</w:t>
                            </w:r>
                          </w:p>
                          <w:p w14:paraId="3A0E17FC" w14:textId="77777777" w:rsidR="003F4AF7" w:rsidRPr="003F4AF7" w:rsidRDefault="003F4AF7" w:rsidP="003A551D">
                            <w:pPr>
                              <w:rPr>
                                <w:rFonts w:ascii="Copperplate" w:hAnsi="Copperplate"/>
                                <w:sz w:val="20"/>
                                <w:szCs w:val="20"/>
                              </w:rPr>
                            </w:pPr>
                            <w:r w:rsidRPr="003F4AF7">
                              <w:rPr>
                                <w:rFonts w:ascii="Copperplate" w:hAnsi="Copperplate" w:cs="Goudy Old Style"/>
                                <w:color w:val="000000"/>
                                <w:sz w:val="20"/>
                                <w:szCs w:val="20"/>
                              </w:rPr>
                              <w:t>cenms.pasco.k12.</w:t>
                            </w:r>
                            <w:hyperlink r:id="rId8" w:history="1">
                              <w:proofErr w:type="gramStart"/>
                              <w:r w:rsidRPr="003F4AF7">
                                <w:rPr>
                                  <w:rFonts w:ascii="Copperplate" w:hAnsi="Copperplate" w:cs="Goudy Old Style"/>
                                  <w:color w:val="000000"/>
                                  <w:sz w:val="20"/>
                                  <w:szCs w:val="20"/>
                                  <w:u w:val="single" w:color="000000"/>
                                </w:rPr>
                                <w:t>fl.us</w:t>
                              </w:r>
                              <w:proofErr w:type="gramEnd"/>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77pt;margin-top:5.2pt;width:135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" filled="f" stroked="f">
                <v:path arrowok="t"/>
                <v:textbox>
                  <w:txbxContent>
                    <w:p w:rsidR="00B8656F" w:rsidRPr="00417F2F" w:rsidRDefault="00B8656F" w:rsidP="003A551D">
                      <w:pPr>
                        <w:rPr>
                          <w:rFonts w:ascii="Copperplate" w:hAnsi="Copperplate"/>
                          <w:sz w:val="20"/>
                          <w:szCs w:val="20"/>
                        </w:rPr>
                      </w:pPr>
                      <w:r w:rsidRPr="00417F2F">
                        <w:rPr>
                          <w:rFonts w:ascii="Copperplate" w:hAnsi="Copperplate"/>
                          <w:sz w:val="20"/>
                          <w:szCs w:val="20"/>
                        </w:rPr>
                        <w:t>38505 Centennial Road</w:t>
                      </w:r>
                    </w:p>
                    <w:p w:rsidR="00B8656F" w:rsidRPr="00417F2F" w:rsidRDefault="00B8656F" w:rsidP="003A551D">
                      <w:pPr>
                        <w:rPr>
                          <w:rFonts w:ascii="Copperplate" w:hAnsi="Copperplate"/>
                          <w:sz w:val="20"/>
                          <w:szCs w:val="20"/>
                        </w:rPr>
                      </w:pPr>
                      <w:r w:rsidRPr="00417F2F">
                        <w:rPr>
                          <w:rFonts w:ascii="Copperplate" w:hAnsi="Copperplate"/>
                          <w:sz w:val="20"/>
                          <w:szCs w:val="20"/>
                        </w:rPr>
                        <w:t>Dade City, FL  33525</w:t>
                      </w:r>
                    </w:p>
                    <w:p w:rsidR="00B8656F" w:rsidRPr="00417F2F" w:rsidRDefault="00B8656F" w:rsidP="003A551D">
                      <w:pPr>
                        <w:rPr>
                          <w:rFonts w:ascii="Copperplate" w:hAnsi="Copperplate"/>
                          <w:sz w:val="20"/>
                          <w:szCs w:val="20"/>
                        </w:rPr>
                      </w:pPr>
                      <w:r w:rsidRPr="00417F2F">
                        <w:rPr>
                          <w:rFonts w:ascii="Copperplate" w:hAnsi="Copperplate"/>
                          <w:sz w:val="20"/>
                          <w:szCs w:val="20"/>
                        </w:rPr>
                        <w:t xml:space="preserve">(352) 524-9700 </w:t>
                      </w:r>
                    </w:p>
                    <w:p w:rsidR="00B8656F" w:rsidRDefault="00B8656F" w:rsidP="003A551D">
                      <w:pPr>
                        <w:rPr>
                          <w:rFonts w:ascii="Copperplate" w:hAnsi="Copperplate"/>
                          <w:sz w:val="20"/>
                          <w:szCs w:val="20"/>
                        </w:rPr>
                      </w:pPr>
                      <w:r w:rsidRPr="00417F2F">
                        <w:rPr>
                          <w:rFonts w:ascii="Copperplate" w:hAnsi="Copperplate"/>
                          <w:sz w:val="20"/>
                          <w:szCs w:val="20"/>
                        </w:rPr>
                        <w:t>(813) 794-9700</w:t>
                      </w:r>
                    </w:p>
                    <w:p w:rsidR="003F4AF7" w:rsidRPr="003F4AF7" w:rsidRDefault="003F4AF7" w:rsidP="003A551D">
                      <w:pPr>
                        <w:rPr>
                          <w:rFonts w:ascii="Copperplate" w:hAnsi="Copperplate"/>
                          <w:sz w:val="20"/>
                          <w:szCs w:val="20"/>
                        </w:rPr>
                      </w:pPr>
                      <w:r w:rsidRPr="003F4AF7">
                        <w:rPr>
                          <w:rFonts w:ascii="Copperplate" w:hAnsi="Copperplate" w:cs="Goudy Old Style"/>
                          <w:color w:val="000000"/>
                          <w:sz w:val="20"/>
                          <w:szCs w:val="20"/>
                        </w:rPr>
                        <w:t>cenms.pasco.k12.</w:t>
                      </w:r>
                      <w:hyperlink r:id="rId9" w:history="1">
                        <w:proofErr w:type="gramStart"/>
                        <w:r w:rsidRPr="003F4AF7">
                          <w:rPr>
                            <w:rFonts w:ascii="Copperplate" w:hAnsi="Copperplate" w:cs="Goudy Old Style"/>
                            <w:color w:val="000000"/>
                            <w:sz w:val="20"/>
                            <w:szCs w:val="20"/>
                            <w:u w:val="single" w:color="000000"/>
                          </w:rPr>
                          <w:t>fl.us</w:t>
                        </w:r>
                        <w:proofErr w:type="gramEnd"/>
                      </w:hyperlink>
                    </w:p>
                  </w:txbxContent>
                </v:textbox>
                <w10:wrap type="square"/>
              </v:shape>
            </w:pict>
          </mc:Fallback>
        </mc:AlternateContent>
      </w:r>
    </w:p>
    <w:p w14:paraId="78225989" w14:textId="77777777" w:rsidR="003A551D" w:rsidRDefault="003A551D">
      <w:pPr>
        <w:tabs>
          <w:tab w:val="left" w:pos="540"/>
          <w:tab w:val="left" w:pos="4860"/>
        </w:tabs>
      </w:pPr>
    </w:p>
    <w:p w14:paraId="58D1D3FB" w14:textId="77777777" w:rsidR="003A551D" w:rsidRDefault="003A551D">
      <w:pPr>
        <w:tabs>
          <w:tab w:val="left" w:pos="540"/>
          <w:tab w:val="left" w:pos="4860"/>
        </w:tabs>
      </w:pPr>
    </w:p>
    <w:p w14:paraId="04BE1DBA" w14:textId="77777777" w:rsidR="004B53E5" w:rsidRDefault="004B53E5">
      <w:pPr>
        <w:tabs>
          <w:tab w:val="left" w:pos="540"/>
          <w:tab w:val="left" w:pos="4860"/>
        </w:tabs>
      </w:pPr>
    </w:p>
    <w:p w14:paraId="0C871E5F" w14:textId="77777777" w:rsidR="00F45330" w:rsidRDefault="00F45330">
      <w:pPr>
        <w:tabs>
          <w:tab w:val="left" w:pos="540"/>
          <w:tab w:val="left" w:pos="4860"/>
        </w:tabs>
      </w:pPr>
    </w:p>
    <w:p w14:paraId="36A4E606" w14:textId="77777777" w:rsidR="00F45330" w:rsidRDefault="00F45330">
      <w:pPr>
        <w:tabs>
          <w:tab w:val="left" w:pos="540"/>
          <w:tab w:val="left" w:pos="4860"/>
        </w:tabs>
      </w:pPr>
    </w:p>
    <w:p w14:paraId="6F1940E7" w14:textId="77777777" w:rsidR="00F45330" w:rsidRDefault="00F45330">
      <w:pPr>
        <w:tabs>
          <w:tab w:val="left" w:pos="540"/>
          <w:tab w:val="left" w:pos="4860"/>
        </w:tabs>
      </w:pPr>
    </w:p>
    <w:p w14:paraId="36DBDE1F" w14:textId="77777777" w:rsidR="00FC0B60" w:rsidRDefault="00FC0B60">
      <w:pPr>
        <w:tabs>
          <w:tab w:val="left" w:pos="540"/>
          <w:tab w:val="left" w:pos="4860"/>
        </w:tabs>
      </w:pPr>
    </w:p>
    <w:p w14:paraId="2BE51D03" w14:textId="77777777" w:rsidR="00FC0B60" w:rsidRDefault="00FC0B60">
      <w:pPr>
        <w:tabs>
          <w:tab w:val="left" w:pos="540"/>
          <w:tab w:val="left" w:pos="4860"/>
        </w:tabs>
      </w:pPr>
    </w:p>
    <w:p w14:paraId="0F96B616" w14:textId="192BA902" w:rsidR="00074247" w:rsidRPr="00DF002E" w:rsidRDefault="00BA2407" w:rsidP="00074247">
      <w:pPr>
        <w:tabs>
          <w:tab w:val="left" w:pos="720"/>
        </w:tabs>
        <w:rPr>
          <w:sz w:val="22"/>
          <w:szCs w:val="22"/>
        </w:rPr>
      </w:pPr>
      <w:r>
        <w:rPr>
          <w:sz w:val="22"/>
          <w:szCs w:val="22"/>
        </w:rPr>
        <w:t>March 7, 2016</w:t>
      </w:r>
    </w:p>
    <w:p w14:paraId="23D43419" w14:textId="77777777" w:rsidR="00074247" w:rsidRPr="00DF002E" w:rsidRDefault="00074247" w:rsidP="00074247">
      <w:pPr>
        <w:tabs>
          <w:tab w:val="left" w:pos="720"/>
        </w:tabs>
        <w:rPr>
          <w:sz w:val="22"/>
          <w:szCs w:val="22"/>
        </w:rPr>
      </w:pPr>
    </w:p>
    <w:p w14:paraId="1EDF6F36" w14:textId="77777777" w:rsidR="00074247" w:rsidRPr="00DF002E" w:rsidRDefault="00074247" w:rsidP="00074247">
      <w:pPr>
        <w:tabs>
          <w:tab w:val="left" w:pos="720"/>
        </w:tabs>
        <w:rPr>
          <w:sz w:val="22"/>
          <w:szCs w:val="22"/>
        </w:rPr>
      </w:pPr>
      <w:r w:rsidRPr="00DF002E">
        <w:rPr>
          <w:sz w:val="22"/>
          <w:szCs w:val="22"/>
        </w:rPr>
        <w:t xml:space="preserve">To: </w:t>
      </w:r>
      <w:r w:rsidRPr="00DF002E">
        <w:rPr>
          <w:sz w:val="22"/>
          <w:szCs w:val="22"/>
        </w:rPr>
        <w:tab/>
        <w:t>8</w:t>
      </w:r>
      <w:r w:rsidRPr="00DF002E">
        <w:rPr>
          <w:sz w:val="22"/>
          <w:szCs w:val="22"/>
          <w:vertAlign w:val="superscript"/>
        </w:rPr>
        <w:t>th</w:t>
      </w:r>
      <w:r w:rsidRPr="00DF002E">
        <w:rPr>
          <w:sz w:val="22"/>
          <w:szCs w:val="22"/>
        </w:rPr>
        <w:t xml:space="preserve"> Grade Parents and Students</w:t>
      </w:r>
    </w:p>
    <w:p w14:paraId="7CBA3312" w14:textId="77777777" w:rsidR="00074247" w:rsidRPr="00DF002E" w:rsidRDefault="00074247" w:rsidP="00074247">
      <w:pPr>
        <w:tabs>
          <w:tab w:val="left" w:pos="720"/>
        </w:tabs>
        <w:rPr>
          <w:sz w:val="22"/>
          <w:szCs w:val="22"/>
        </w:rPr>
      </w:pPr>
    </w:p>
    <w:p w14:paraId="0E462C2F" w14:textId="77777777" w:rsidR="00074247" w:rsidRPr="00DF002E" w:rsidRDefault="00074247" w:rsidP="00074247">
      <w:pPr>
        <w:tabs>
          <w:tab w:val="left" w:pos="720"/>
        </w:tabs>
        <w:rPr>
          <w:sz w:val="22"/>
          <w:szCs w:val="22"/>
        </w:rPr>
      </w:pPr>
      <w:r w:rsidRPr="00DF002E">
        <w:rPr>
          <w:sz w:val="22"/>
          <w:szCs w:val="22"/>
        </w:rPr>
        <w:t xml:space="preserve">From: </w:t>
      </w:r>
      <w:r w:rsidRPr="00DF002E">
        <w:rPr>
          <w:sz w:val="22"/>
          <w:szCs w:val="22"/>
        </w:rPr>
        <w:tab/>
      </w:r>
      <w:r>
        <w:rPr>
          <w:sz w:val="22"/>
          <w:szCs w:val="22"/>
        </w:rPr>
        <w:t xml:space="preserve">Rick Saylor, Principal </w:t>
      </w:r>
    </w:p>
    <w:p w14:paraId="3519B741" w14:textId="77777777" w:rsidR="00074247" w:rsidRPr="00DF002E" w:rsidRDefault="00074247" w:rsidP="00074247">
      <w:pPr>
        <w:tabs>
          <w:tab w:val="left" w:pos="720"/>
        </w:tabs>
        <w:rPr>
          <w:sz w:val="22"/>
          <w:szCs w:val="22"/>
        </w:rPr>
      </w:pPr>
    </w:p>
    <w:p w14:paraId="36980A96" w14:textId="77777777" w:rsidR="00074247" w:rsidRPr="00DF002E" w:rsidRDefault="00074247" w:rsidP="00074247">
      <w:pPr>
        <w:tabs>
          <w:tab w:val="left" w:pos="720"/>
        </w:tabs>
        <w:rPr>
          <w:sz w:val="22"/>
          <w:szCs w:val="22"/>
        </w:rPr>
      </w:pPr>
      <w:r w:rsidRPr="00DF002E">
        <w:rPr>
          <w:sz w:val="22"/>
          <w:szCs w:val="22"/>
        </w:rPr>
        <w:t xml:space="preserve">Re: </w:t>
      </w:r>
      <w:r w:rsidRPr="00DF002E">
        <w:rPr>
          <w:sz w:val="22"/>
          <w:szCs w:val="22"/>
        </w:rPr>
        <w:tab/>
        <w:t>End of Year 8</w:t>
      </w:r>
      <w:r w:rsidRPr="00DF002E">
        <w:rPr>
          <w:sz w:val="22"/>
          <w:szCs w:val="22"/>
          <w:vertAlign w:val="superscript"/>
        </w:rPr>
        <w:t>th</w:t>
      </w:r>
      <w:r w:rsidRPr="00DF002E">
        <w:rPr>
          <w:sz w:val="22"/>
          <w:szCs w:val="22"/>
        </w:rPr>
        <w:t xml:space="preserve"> Grade Celebrations </w:t>
      </w:r>
    </w:p>
    <w:p w14:paraId="01DAEB65" w14:textId="77777777" w:rsidR="00074247" w:rsidRPr="00DF002E" w:rsidRDefault="00074247" w:rsidP="00074247">
      <w:pPr>
        <w:tabs>
          <w:tab w:val="left" w:pos="720"/>
        </w:tabs>
        <w:rPr>
          <w:sz w:val="22"/>
          <w:szCs w:val="22"/>
        </w:rPr>
      </w:pPr>
    </w:p>
    <w:p w14:paraId="46853F6F" w14:textId="77777777" w:rsidR="00074247" w:rsidRPr="00DF002E" w:rsidRDefault="00074247" w:rsidP="00074247">
      <w:pPr>
        <w:tabs>
          <w:tab w:val="left" w:pos="720"/>
        </w:tabs>
        <w:rPr>
          <w:sz w:val="22"/>
          <w:szCs w:val="22"/>
        </w:rPr>
      </w:pPr>
      <w:r w:rsidRPr="00DF002E">
        <w:rPr>
          <w:sz w:val="22"/>
          <w:szCs w:val="22"/>
        </w:rPr>
        <w:t>As we approach the end of the third quarter and Spring Break we are in the process of making the final decisions and arrangements for the end of the year events for our 8</w:t>
      </w:r>
      <w:r w:rsidRPr="00DF002E">
        <w:rPr>
          <w:sz w:val="22"/>
          <w:szCs w:val="22"/>
          <w:vertAlign w:val="superscript"/>
        </w:rPr>
        <w:t>th</w:t>
      </w:r>
      <w:r w:rsidRPr="00DF002E">
        <w:rPr>
          <w:sz w:val="22"/>
          <w:szCs w:val="22"/>
        </w:rPr>
        <w:t xml:space="preserve"> grade students.</w:t>
      </w:r>
    </w:p>
    <w:p w14:paraId="00DF5295" w14:textId="77777777" w:rsidR="00074247" w:rsidRPr="00DF002E" w:rsidRDefault="00074247" w:rsidP="00074247">
      <w:pPr>
        <w:tabs>
          <w:tab w:val="left" w:pos="720"/>
        </w:tabs>
        <w:rPr>
          <w:sz w:val="22"/>
          <w:szCs w:val="22"/>
        </w:rPr>
      </w:pPr>
    </w:p>
    <w:p w14:paraId="126FCCAA" w14:textId="77777777" w:rsidR="00074247" w:rsidRPr="00DF002E" w:rsidRDefault="00074247" w:rsidP="00074247">
      <w:pPr>
        <w:tabs>
          <w:tab w:val="left" w:pos="720"/>
        </w:tabs>
        <w:rPr>
          <w:sz w:val="22"/>
          <w:szCs w:val="22"/>
        </w:rPr>
      </w:pPr>
      <w:r w:rsidRPr="00DF002E">
        <w:rPr>
          <w:sz w:val="22"/>
          <w:szCs w:val="22"/>
        </w:rPr>
        <w:t xml:space="preserve">Please remind your students of appropriate behavior for the last few weeks of school and for these special events. </w:t>
      </w:r>
      <w:r w:rsidRPr="00D8253B">
        <w:rPr>
          <w:sz w:val="22"/>
          <w:szCs w:val="22"/>
          <w:u w:val="single"/>
        </w:rPr>
        <w:t xml:space="preserve">Students who are not </w:t>
      </w:r>
      <w:r w:rsidRPr="00D8253B">
        <w:rPr>
          <w:b/>
          <w:sz w:val="22"/>
          <w:szCs w:val="22"/>
          <w:u w:val="single"/>
        </w:rPr>
        <w:t>On-Track</w:t>
      </w:r>
      <w:r w:rsidRPr="00D8253B">
        <w:rPr>
          <w:sz w:val="22"/>
          <w:szCs w:val="22"/>
          <w:u w:val="single"/>
        </w:rPr>
        <w:t xml:space="preserve"> for the fourth quarter may not be eligible to participate in year-end activities</w:t>
      </w:r>
      <w:r w:rsidRPr="00DF002E">
        <w:rPr>
          <w:sz w:val="22"/>
          <w:szCs w:val="22"/>
        </w:rPr>
        <w:t>, and suspensions do carry over to the next year, even if the student is starting high school.</w:t>
      </w:r>
      <w:r>
        <w:rPr>
          <w:sz w:val="22"/>
          <w:szCs w:val="22"/>
        </w:rPr>
        <w:t xml:space="preserve">  We continue to expect excellence as the students complete the school year.</w:t>
      </w:r>
    </w:p>
    <w:p w14:paraId="660B4184" w14:textId="77777777" w:rsidR="00074247" w:rsidRPr="00DF002E" w:rsidRDefault="00074247" w:rsidP="00074247">
      <w:pPr>
        <w:rPr>
          <w:sz w:val="22"/>
          <w:szCs w:val="22"/>
        </w:rPr>
      </w:pPr>
    </w:p>
    <w:p w14:paraId="58DD4D4A" w14:textId="77777777" w:rsidR="00074247" w:rsidRPr="00DF002E" w:rsidRDefault="00074247" w:rsidP="00074247">
      <w:pPr>
        <w:rPr>
          <w:sz w:val="22"/>
          <w:szCs w:val="22"/>
        </w:rPr>
      </w:pPr>
      <w:r w:rsidRPr="00DF002E">
        <w:rPr>
          <w:sz w:val="22"/>
          <w:szCs w:val="22"/>
        </w:rPr>
        <w:t>In order to help you plan for the 8</w:t>
      </w:r>
      <w:r w:rsidRPr="00DF002E">
        <w:rPr>
          <w:sz w:val="22"/>
          <w:szCs w:val="22"/>
          <w:vertAlign w:val="superscript"/>
        </w:rPr>
        <w:t>th</w:t>
      </w:r>
      <w:r w:rsidRPr="00DF002E">
        <w:rPr>
          <w:sz w:val="22"/>
          <w:szCs w:val="22"/>
        </w:rPr>
        <w:t xml:space="preserve"> grade dance, listed below is the dress code for the dance.</w:t>
      </w:r>
    </w:p>
    <w:p w14:paraId="3CEAFA6E" w14:textId="77777777" w:rsidR="00074247" w:rsidRPr="00DF002E" w:rsidRDefault="00074247" w:rsidP="00074247">
      <w:pPr>
        <w:widowControl w:val="0"/>
        <w:autoSpaceDE w:val="0"/>
        <w:autoSpaceDN w:val="0"/>
        <w:adjustRightInd w:val="0"/>
        <w:rPr>
          <w:rFonts w:cs="Helvetica"/>
          <w:sz w:val="22"/>
          <w:szCs w:val="22"/>
        </w:rPr>
      </w:pPr>
    </w:p>
    <w:p w14:paraId="1D96330B" w14:textId="77777777" w:rsidR="00074247" w:rsidRPr="00DF002E" w:rsidRDefault="00074247" w:rsidP="00074247">
      <w:pPr>
        <w:widowControl w:val="0"/>
        <w:autoSpaceDE w:val="0"/>
        <w:autoSpaceDN w:val="0"/>
        <w:adjustRightInd w:val="0"/>
        <w:rPr>
          <w:rFonts w:cs="Helvetica"/>
          <w:sz w:val="22"/>
          <w:szCs w:val="22"/>
        </w:rPr>
      </w:pPr>
      <w:r w:rsidRPr="00DF002E">
        <w:rPr>
          <w:rFonts w:cs="Helvetica"/>
          <w:sz w:val="22"/>
          <w:szCs w:val="22"/>
        </w:rPr>
        <w:t>Girls: Dresses/outfits</w:t>
      </w:r>
      <w:r w:rsidRPr="00DF002E">
        <w:rPr>
          <w:rFonts w:cs="Helvetica"/>
          <w:b/>
          <w:bCs/>
          <w:sz w:val="22"/>
          <w:szCs w:val="22"/>
        </w:rPr>
        <w:t xml:space="preserve"> may not</w:t>
      </w:r>
      <w:r w:rsidRPr="00DF002E">
        <w:rPr>
          <w:rFonts w:cs="Helvetica"/>
          <w:sz w:val="22"/>
          <w:szCs w:val="22"/>
        </w:rPr>
        <w:t xml:space="preserve"> show cleavage or show any other inappropriate areas of skin,</w:t>
      </w:r>
      <w:r w:rsidRPr="00DF002E">
        <w:rPr>
          <w:rFonts w:cs="Helvetica"/>
          <w:b/>
          <w:bCs/>
          <w:sz w:val="22"/>
          <w:szCs w:val="22"/>
        </w:rPr>
        <w:t xml:space="preserve"> </w:t>
      </w:r>
      <w:r w:rsidRPr="00DF002E">
        <w:rPr>
          <w:rFonts w:cs="Helvetica"/>
          <w:bCs/>
          <w:sz w:val="22"/>
          <w:szCs w:val="22"/>
        </w:rPr>
        <w:t xml:space="preserve">should not be strapless, </w:t>
      </w:r>
      <w:r w:rsidRPr="00DF002E">
        <w:rPr>
          <w:rFonts w:cs="Helvetica"/>
          <w:b/>
          <w:bCs/>
          <w:sz w:val="22"/>
          <w:szCs w:val="22"/>
        </w:rPr>
        <w:t>may not</w:t>
      </w:r>
      <w:r w:rsidRPr="00DF002E">
        <w:rPr>
          <w:rFonts w:cs="Helvetica"/>
          <w:sz w:val="22"/>
          <w:szCs w:val="22"/>
        </w:rPr>
        <w:t xml:space="preserve"> be immodest in the back,</w:t>
      </w:r>
      <w:r w:rsidRPr="00DF002E">
        <w:rPr>
          <w:rFonts w:cs="Helvetica"/>
          <w:b/>
          <w:bCs/>
          <w:sz w:val="22"/>
          <w:szCs w:val="22"/>
        </w:rPr>
        <w:t xml:space="preserve"> should not</w:t>
      </w:r>
      <w:r w:rsidRPr="00DF002E">
        <w:rPr>
          <w:rFonts w:cs="Helvetica"/>
          <w:sz w:val="22"/>
          <w:szCs w:val="22"/>
        </w:rPr>
        <w:t xml:space="preserve"> have a length higher than 4" above the knee,</w:t>
      </w:r>
      <w:r w:rsidRPr="00DF002E">
        <w:rPr>
          <w:rFonts w:cs="Helvetica"/>
          <w:b/>
          <w:bCs/>
          <w:sz w:val="22"/>
          <w:szCs w:val="22"/>
        </w:rPr>
        <w:t xml:space="preserve"> should not</w:t>
      </w:r>
      <w:r w:rsidRPr="00DF002E">
        <w:rPr>
          <w:rFonts w:cs="Helvetica"/>
          <w:sz w:val="22"/>
          <w:szCs w:val="22"/>
        </w:rPr>
        <w:t xml:space="preserve"> have slits more than 4" above the knee, or have any other immodest features.</w:t>
      </w:r>
    </w:p>
    <w:p w14:paraId="2630E1BF" w14:textId="77777777" w:rsidR="00074247" w:rsidRPr="00DF002E" w:rsidRDefault="00074247" w:rsidP="00074247">
      <w:pPr>
        <w:rPr>
          <w:rFonts w:cs="Helvetica"/>
          <w:sz w:val="22"/>
          <w:szCs w:val="22"/>
        </w:rPr>
      </w:pPr>
    </w:p>
    <w:p w14:paraId="3C51316E" w14:textId="77777777" w:rsidR="00074247" w:rsidRPr="00DF002E" w:rsidRDefault="00074247" w:rsidP="00074247">
      <w:pPr>
        <w:rPr>
          <w:rFonts w:cs="Helvetica"/>
          <w:sz w:val="22"/>
          <w:szCs w:val="22"/>
        </w:rPr>
      </w:pPr>
      <w:r w:rsidRPr="00DF002E">
        <w:rPr>
          <w:rFonts w:cs="Helvetica"/>
          <w:sz w:val="22"/>
          <w:szCs w:val="22"/>
        </w:rPr>
        <w:t>Guys: No tuxedos, no blue jeans (dress jeans acceptable), shirts</w:t>
      </w:r>
      <w:r w:rsidRPr="00DF002E">
        <w:rPr>
          <w:rFonts w:cs="Helvetica"/>
          <w:b/>
          <w:bCs/>
          <w:sz w:val="22"/>
          <w:szCs w:val="22"/>
        </w:rPr>
        <w:t xml:space="preserve"> should</w:t>
      </w:r>
      <w:r w:rsidRPr="00DF002E">
        <w:rPr>
          <w:rFonts w:cs="Helvetica"/>
          <w:sz w:val="22"/>
          <w:szCs w:val="22"/>
        </w:rPr>
        <w:t xml:space="preserve"> be tucked into pants appropriately, pants</w:t>
      </w:r>
      <w:r w:rsidRPr="00DF002E">
        <w:rPr>
          <w:rFonts w:cs="Helvetica"/>
          <w:b/>
          <w:bCs/>
          <w:sz w:val="22"/>
          <w:szCs w:val="22"/>
        </w:rPr>
        <w:t xml:space="preserve"> should not</w:t>
      </w:r>
      <w:r w:rsidRPr="00DF002E">
        <w:rPr>
          <w:rFonts w:cs="Helvetica"/>
          <w:sz w:val="22"/>
          <w:szCs w:val="22"/>
        </w:rPr>
        <w:t xml:space="preserve"> be sagging but fit securely around the waist, undergarments</w:t>
      </w:r>
      <w:r w:rsidRPr="00DF002E">
        <w:rPr>
          <w:rFonts w:cs="Helvetica"/>
          <w:b/>
          <w:bCs/>
          <w:sz w:val="22"/>
          <w:szCs w:val="22"/>
        </w:rPr>
        <w:t xml:space="preserve"> should not</w:t>
      </w:r>
      <w:r w:rsidRPr="00DF002E">
        <w:rPr>
          <w:rFonts w:cs="Helvetica"/>
          <w:sz w:val="22"/>
          <w:szCs w:val="22"/>
        </w:rPr>
        <w:t xml:space="preserve"> be visible,</w:t>
      </w:r>
      <w:r w:rsidRPr="00DF002E">
        <w:rPr>
          <w:rFonts w:cs="Helvetica"/>
          <w:b/>
          <w:bCs/>
          <w:sz w:val="22"/>
          <w:szCs w:val="22"/>
        </w:rPr>
        <w:t xml:space="preserve"> no</w:t>
      </w:r>
      <w:r w:rsidRPr="00DF002E">
        <w:rPr>
          <w:rFonts w:cs="Helvetica"/>
          <w:sz w:val="22"/>
          <w:szCs w:val="22"/>
        </w:rPr>
        <w:t xml:space="preserve"> shorts are allowed, or any other inappropriate articles of clothing.</w:t>
      </w:r>
    </w:p>
    <w:p w14:paraId="11E22906" w14:textId="77777777" w:rsidR="00074247" w:rsidRPr="00DF002E" w:rsidRDefault="00074247" w:rsidP="00074247">
      <w:pPr>
        <w:rPr>
          <w:rFonts w:cs="Helvetica"/>
          <w:sz w:val="22"/>
          <w:szCs w:val="22"/>
        </w:rPr>
      </w:pPr>
    </w:p>
    <w:p w14:paraId="2C4C7969" w14:textId="77777777" w:rsidR="00074247" w:rsidRDefault="00074247" w:rsidP="00074247">
      <w:pPr>
        <w:rPr>
          <w:rFonts w:cs="Helvetica"/>
          <w:sz w:val="22"/>
          <w:szCs w:val="22"/>
        </w:rPr>
      </w:pPr>
      <w:r w:rsidRPr="00DF002E">
        <w:rPr>
          <w:rFonts w:cs="Helvetica"/>
          <w:sz w:val="22"/>
          <w:szCs w:val="22"/>
        </w:rPr>
        <w:t xml:space="preserve">Students need to stay within the dress code rules.  If they are unsure of the article of clothing – have them bring a picture in to </w:t>
      </w:r>
      <w:r w:rsidR="00F46014" w:rsidRPr="00F46014">
        <w:rPr>
          <w:rFonts w:cs="Helvetica"/>
          <w:sz w:val="22"/>
          <w:szCs w:val="22"/>
        </w:rPr>
        <w:t>Mrs. Hull</w:t>
      </w:r>
      <w:r w:rsidRPr="00DF002E">
        <w:rPr>
          <w:rFonts w:cs="Helvetica"/>
          <w:sz w:val="22"/>
          <w:szCs w:val="22"/>
        </w:rPr>
        <w:t>. If you need further clarification, please contact</w:t>
      </w:r>
      <w:r w:rsidR="00F46014">
        <w:rPr>
          <w:rFonts w:cs="Helvetica"/>
          <w:sz w:val="22"/>
          <w:szCs w:val="22"/>
        </w:rPr>
        <w:t xml:space="preserve"> </w:t>
      </w:r>
      <w:r w:rsidR="00F46014" w:rsidRPr="00F46014">
        <w:rPr>
          <w:rFonts w:cs="Helvetica"/>
          <w:sz w:val="22"/>
          <w:szCs w:val="22"/>
        </w:rPr>
        <w:t>Mrs. Hull</w:t>
      </w:r>
      <w:r w:rsidR="00F46014">
        <w:rPr>
          <w:rFonts w:cs="Helvetica"/>
          <w:sz w:val="22"/>
          <w:szCs w:val="22"/>
        </w:rPr>
        <w:t>.</w:t>
      </w:r>
      <w:r w:rsidRPr="00DF002E">
        <w:rPr>
          <w:rFonts w:cs="Helvetica"/>
          <w:sz w:val="22"/>
          <w:szCs w:val="22"/>
        </w:rPr>
        <w:t xml:space="preserve"> </w:t>
      </w:r>
    </w:p>
    <w:p w14:paraId="0CDA8DC2" w14:textId="77777777" w:rsidR="00F46014" w:rsidRPr="00DF002E" w:rsidRDefault="00F46014" w:rsidP="00074247">
      <w:pPr>
        <w:rPr>
          <w:rFonts w:cs="Helvetica"/>
          <w:sz w:val="22"/>
          <w:szCs w:val="22"/>
        </w:rPr>
      </w:pPr>
    </w:p>
    <w:p w14:paraId="377D126F" w14:textId="77777777" w:rsidR="00074247" w:rsidRPr="00DF002E" w:rsidRDefault="00074247" w:rsidP="00074247">
      <w:pPr>
        <w:rPr>
          <w:rFonts w:cs="Helvetica"/>
          <w:sz w:val="22"/>
          <w:szCs w:val="22"/>
        </w:rPr>
      </w:pPr>
      <w:r w:rsidRPr="00DF002E">
        <w:rPr>
          <w:rFonts w:cs="Helvetica"/>
          <w:sz w:val="22"/>
          <w:szCs w:val="22"/>
        </w:rPr>
        <w:t>On April 30th all 8</w:t>
      </w:r>
      <w:r w:rsidRPr="00DF002E">
        <w:rPr>
          <w:rFonts w:cs="Helvetica"/>
          <w:sz w:val="22"/>
          <w:szCs w:val="22"/>
          <w:vertAlign w:val="superscript"/>
        </w:rPr>
        <w:t>th</w:t>
      </w:r>
      <w:r w:rsidRPr="00DF002E">
        <w:rPr>
          <w:rFonts w:cs="Helvetica"/>
          <w:sz w:val="22"/>
          <w:szCs w:val="22"/>
        </w:rPr>
        <w:t xml:space="preserve"> graders will receive an event letter that will have further information on the end of the year events and costs.</w:t>
      </w:r>
    </w:p>
    <w:p w14:paraId="543906B0" w14:textId="77777777" w:rsidR="00074247" w:rsidRPr="00DF002E" w:rsidRDefault="00074247" w:rsidP="00074247">
      <w:pPr>
        <w:tabs>
          <w:tab w:val="left" w:pos="720"/>
        </w:tabs>
        <w:rPr>
          <w:sz w:val="22"/>
          <w:szCs w:val="22"/>
        </w:rPr>
      </w:pPr>
    </w:p>
    <w:p w14:paraId="2AC26A07" w14:textId="77777777" w:rsidR="00074247" w:rsidRPr="00DF002E" w:rsidRDefault="00074247" w:rsidP="00074247">
      <w:pPr>
        <w:tabs>
          <w:tab w:val="left" w:pos="720"/>
        </w:tabs>
        <w:rPr>
          <w:sz w:val="22"/>
          <w:szCs w:val="22"/>
        </w:rPr>
      </w:pPr>
      <w:r w:rsidRPr="00DF002E">
        <w:rPr>
          <w:sz w:val="22"/>
          <w:szCs w:val="22"/>
        </w:rPr>
        <w:t xml:space="preserve">If you are interested in helping with the various celebrations, please contact </w:t>
      </w:r>
      <w:r w:rsidR="00F46014">
        <w:rPr>
          <w:sz w:val="22"/>
          <w:szCs w:val="22"/>
        </w:rPr>
        <w:t>Rick Saylor at 352/524-9700 or rsaylor@pasco.k12.fl.us.</w:t>
      </w:r>
    </w:p>
    <w:p w14:paraId="7F6A4B15" w14:textId="77777777" w:rsidR="00074247" w:rsidRPr="004E3D94" w:rsidRDefault="00074247" w:rsidP="00074247">
      <w:pPr>
        <w:tabs>
          <w:tab w:val="left" w:pos="720"/>
        </w:tabs>
      </w:pPr>
    </w:p>
    <w:p w14:paraId="2BCF5BD7" w14:textId="77777777" w:rsidR="009D7DB1" w:rsidRDefault="009D7DB1">
      <w:pPr>
        <w:tabs>
          <w:tab w:val="left" w:pos="540"/>
          <w:tab w:val="left" w:pos="4860"/>
        </w:tabs>
      </w:pPr>
    </w:p>
    <w:p w14:paraId="4D0320A5" w14:textId="77777777" w:rsidR="009D7DB1" w:rsidRDefault="009D7DB1">
      <w:pPr>
        <w:tabs>
          <w:tab w:val="left" w:pos="540"/>
          <w:tab w:val="left" w:pos="4860"/>
        </w:tabs>
      </w:pPr>
    </w:p>
    <w:p w14:paraId="0C08361B" w14:textId="77777777" w:rsidR="009D7DB1" w:rsidRDefault="009D7DB1">
      <w:pPr>
        <w:tabs>
          <w:tab w:val="left" w:pos="540"/>
          <w:tab w:val="left" w:pos="4860"/>
        </w:tabs>
      </w:pPr>
    </w:p>
    <w:sectPr w:rsidR="009D7DB1" w:rsidSect="003A551D">
      <w:headerReference w:type="even" r:id="rId10"/>
      <w:headerReference w:type="default" r:id="rId11"/>
      <w:footerReference w:type="default" r:id="rId12"/>
      <w:headerReference w:type="first" r:id="rId13"/>
      <w:pgSz w:w="12240" w:h="15840"/>
      <w:pgMar w:top="36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76EB1" w14:textId="77777777" w:rsidR="00074247" w:rsidRDefault="00074247">
      <w:r>
        <w:separator/>
      </w:r>
    </w:p>
  </w:endnote>
  <w:endnote w:type="continuationSeparator" w:id="0">
    <w:p w14:paraId="12C76A77" w14:textId="77777777" w:rsidR="00074247" w:rsidRDefault="0007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tencil">
    <w:panose1 w:val="040409050D0802020404"/>
    <w:charset w:val="00"/>
    <w:family w:val="auto"/>
    <w:pitch w:val="variable"/>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Goudy Old Style">
    <w:panose1 w:val="020205020503050203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483C37" w14:textId="77777777" w:rsidR="00B8656F" w:rsidRPr="006E3925" w:rsidRDefault="00B8656F" w:rsidP="00E16727">
    <w:pPr>
      <w:pStyle w:val="Footer"/>
      <w:jc w:val="center"/>
      <w:rPr>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5CECE" w14:textId="77777777" w:rsidR="00074247" w:rsidRDefault="00074247">
      <w:r>
        <w:separator/>
      </w:r>
    </w:p>
  </w:footnote>
  <w:footnote w:type="continuationSeparator" w:id="0">
    <w:p w14:paraId="3B53C067" w14:textId="77777777" w:rsidR="00074247" w:rsidRDefault="000742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777C9D" w14:textId="77777777" w:rsidR="00B8656F" w:rsidRDefault="002D1455">
    <w:pPr>
      <w:pStyle w:val="Header"/>
    </w:pPr>
    <w:r>
      <w:rPr>
        <w:noProof/>
      </w:rPr>
      <w:pict w14:anchorId="6173F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in;height:6in;z-index:-251658752;mso-wrap-edited:f;mso-position-horizontal:center;mso-position-horizontal-relative:margin;mso-position-vertical:center;mso-position-vertical-relative:margin" wrapcoords="-37 0 -37 21525 21600 21525 21600 0 -37 0">
          <v:imagedata r:id="rId1" o:title="eecyc250a"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0B9ABD" w14:textId="77777777" w:rsidR="00B8656F" w:rsidRDefault="002D1455">
    <w:pPr>
      <w:pStyle w:val="Header"/>
    </w:pPr>
    <w:r>
      <w:rPr>
        <w:noProof/>
      </w:rPr>
      <w:pict w14:anchorId="38A0B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21pt;margin-top:119.05pt;width:489pt;height:468pt;z-index:-251659776;mso-wrap-edited:f;mso-position-horizontal-relative:margin;mso-position-vertical-relative:margin" wrapcoords="-37 0 -37 21525 21600 21525 21600 0 -37 0">
          <v:imagedata r:id="rId1" o:title="eecyc250a"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A20219" w14:textId="77777777" w:rsidR="00B8656F" w:rsidRDefault="002D1455">
    <w:pPr>
      <w:pStyle w:val="Header"/>
    </w:pPr>
    <w:r>
      <w:rPr>
        <w:noProof/>
      </w:rPr>
      <w:pict w14:anchorId="08BEF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in;height:6in;z-index:-251657728;mso-wrap-edited:f;mso-position-horizontal:center;mso-position-horizontal-relative:margin;mso-position-vertical:center;mso-position-vertical-relative:margin" wrapcoords="-37 0 -37 21525 21600 21525 21600 0 -37 0">
          <v:imagedata r:id="rId1" o:title="eecyc250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47"/>
    <w:rsid w:val="00016B7F"/>
    <w:rsid w:val="00074247"/>
    <w:rsid w:val="00196858"/>
    <w:rsid w:val="001A6D8F"/>
    <w:rsid w:val="001C1382"/>
    <w:rsid w:val="002D1455"/>
    <w:rsid w:val="00310F1B"/>
    <w:rsid w:val="003A551D"/>
    <w:rsid w:val="003F4AF7"/>
    <w:rsid w:val="00416DB0"/>
    <w:rsid w:val="00417F2F"/>
    <w:rsid w:val="004B53E5"/>
    <w:rsid w:val="00714592"/>
    <w:rsid w:val="008F5342"/>
    <w:rsid w:val="009D7DB1"/>
    <w:rsid w:val="00AE1EF4"/>
    <w:rsid w:val="00AF0D1C"/>
    <w:rsid w:val="00B019C9"/>
    <w:rsid w:val="00B8656F"/>
    <w:rsid w:val="00B94878"/>
    <w:rsid w:val="00BA2407"/>
    <w:rsid w:val="00E16727"/>
    <w:rsid w:val="00F45330"/>
    <w:rsid w:val="00F46014"/>
    <w:rsid w:val="00FC0B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4:docId w14:val="62C628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C7A"/>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393C7A"/>
    <w:rPr>
      <w:sz w:val="24"/>
      <w:szCs w:val="24"/>
    </w:rPr>
  </w:style>
  <w:style w:type="paragraph" w:styleId="Footer">
    <w:name w:val="footer"/>
    <w:basedOn w:val="Normal"/>
    <w:link w:val="FooterChar"/>
    <w:uiPriority w:val="99"/>
    <w:unhideWhenUsed/>
    <w:rsid w:val="00393C7A"/>
    <w:pPr>
      <w:tabs>
        <w:tab w:val="center" w:pos="4320"/>
        <w:tab w:val="right" w:pos="8640"/>
      </w:tabs>
    </w:pPr>
  </w:style>
  <w:style w:type="character" w:customStyle="1" w:styleId="FooterChar">
    <w:name w:val="Footer Char"/>
    <w:link w:val="Footer"/>
    <w:uiPriority w:val="99"/>
    <w:rsid w:val="00393C7A"/>
    <w:rPr>
      <w:sz w:val="24"/>
      <w:szCs w:val="24"/>
    </w:rPr>
  </w:style>
  <w:style w:type="character" w:styleId="Hyperlink">
    <w:name w:val="Hyperlink"/>
    <w:basedOn w:val="DefaultParagraphFont"/>
    <w:uiPriority w:val="99"/>
    <w:unhideWhenUsed/>
    <w:rsid w:val="000742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C7A"/>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393C7A"/>
    <w:rPr>
      <w:sz w:val="24"/>
      <w:szCs w:val="24"/>
    </w:rPr>
  </w:style>
  <w:style w:type="paragraph" w:styleId="Footer">
    <w:name w:val="footer"/>
    <w:basedOn w:val="Normal"/>
    <w:link w:val="FooterChar"/>
    <w:uiPriority w:val="99"/>
    <w:unhideWhenUsed/>
    <w:rsid w:val="00393C7A"/>
    <w:pPr>
      <w:tabs>
        <w:tab w:val="center" w:pos="4320"/>
        <w:tab w:val="right" w:pos="8640"/>
      </w:tabs>
    </w:pPr>
  </w:style>
  <w:style w:type="character" w:customStyle="1" w:styleId="FooterChar">
    <w:name w:val="Footer Char"/>
    <w:link w:val="Footer"/>
    <w:uiPriority w:val="99"/>
    <w:rsid w:val="00393C7A"/>
    <w:rPr>
      <w:sz w:val="24"/>
      <w:szCs w:val="24"/>
    </w:rPr>
  </w:style>
  <w:style w:type="character" w:styleId="Hyperlink">
    <w:name w:val="Hyperlink"/>
    <w:basedOn w:val="DefaultParagraphFont"/>
    <w:uiPriority w:val="99"/>
    <w:unhideWhenUsed/>
    <w:rsid w:val="00074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fl.us" TargetMode="External"/><Relationship Id="rId9" Type="http://schemas.openxmlformats.org/officeDocument/2006/relationships/hyperlink" Target="http://fl.u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webb:Library:Application%20Support:Microsoft:Office:User%20Templates:My%20Templates:Letterhead%20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 15-16.dotx</Template>
  <TotalTime>1</TotalTime>
  <Pages>1</Pages>
  <Words>280</Words>
  <Characters>1601</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Pasco County School Board</Company>
  <LinksUpToDate>false</LinksUpToDate>
  <CharactersWithSpaces>1878</CharactersWithSpaces>
  <SharedDoc>false</SharedDoc>
  <HLinks>
    <vt:vector size="6" baseType="variant">
      <vt:variant>
        <vt:i4>1048592</vt:i4>
      </vt:variant>
      <vt:variant>
        <vt:i4>0</vt:i4>
      </vt:variant>
      <vt:variant>
        <vt:i4>0</vt:i4>
      </vt:variant>
      <vt:variant>
        <vt:i4>5</vt:i4>
      </vt:variant>
      <vt:variant>
        <vt:lpwstr>http://fl.us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Edith Webb</dc:creator>
  <cp:keywords/>
  <dc:description/>
  <cp:lastModifiedBy>Christi Carroll</cp:lastModifiedBy>
  <cp:revision>2</cp:revision>
  <cp:lastPrinted>2016-03-07T13:09:00Z</cp:lastPrinted>
  <dcterms:created xsi:type="dcterms:W3CDTF">2016-03-07T20:07:00Z</dcterms:created>
  <dcterms:modified xsi:type="dcterms:W3CDTF">2016-03-07T20:07:00Z</dcterms:modified>
</cp:coreProperties>
</file>